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8B" w:rsidRDefault="0055648B" w:rsidP="0055648B">
      <w:pPr>
        <w:pStyle w:val="ConsNormal"/>
        <w:widowControl/>
        <w:ind w:right="-2" w:firstLine="0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Приложение № 4</w:t>
      </w:r>
    </w:p>
    <w:p w:rsidR="0055648B" w:rsidRDefault="0055648B" w:rsidP="00BE2E2A">
      <w:pPr>
        <w:spacing w:line="24" w:lineRule="atLeast"/>
        <w:ind w:left="5245"/>
        <w:rPr>
          <w:rFonts w:ascii="Calibri Light" w:hAnsi="Calibri Light" w:cs="Calibri Light"/>
          <w:b/>
          <w:color w:val="000000"/>
          <w:shd w:val="clear" w:color="auto" w:fill="FFFFFF"/>
        </w:rPr>
      </w:pPr>
    </w:p>
    <w:p w:rsidR="00633A57" w:rsidRPr="0055648B" w:rsidRDefault="00BF5B6E" w:rsidP="0055648B">
      <w:pPr>
        <w:spacing w:line="24" w:lineRule="atLeast"/>
        <w:ind w:left="4962"/>
        <w:rPr>
          <w:b/>
          <w:sz w:val="22"/>
          <w:szCs w:val="22"/>
        </w:rPr>
      </w:pPr>
      <w:r w:rsidRPr="00BF5B6E">
        <w:rPr>
          <w:b/>
          <w:bCs/>
          <w:i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.35pt;margin-top:.3pt;width:105.4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" strokecolor="#9cc2e5 [1940]">
            <v:textbox style="mso-next-textbox:#Надпись 2;mso-fit-shape-to-text:t">
              <w:txbxContent>
                <w:p w:rsidR="004404B8" w:rsidRPr="004404B8" w:rsidRDefault="004404B8" w:rsidP="004404B8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</w:p>
                <w:p w:rsidR="004404B8" w:rsidRPr="004404B8" w:rsidRDefault="004404B8" w:rsidP="004404B8">
                  <w:pPr>
                    <w:jc w:val="center"/>
                    <w:rPr>
                      <w:color w:val="9CC2E5" w:themeColor="accent1" w:themeTint="99"/>
                      <w:sz w:val="32"/>
                      <w:szCs w:val="32"/>
                    </w:rPr>
                  </w:pPr>
                  <w:r w:rsidRPr="004404B8">
                    <w:rPr>
                      <w:color w:val="9CC2E5" w:themeColor="accent1" w:themeTint="99"/>
                      <w:sz w:val="32"/>
                      <w:szCs w:val="32"/>
                    </w:rPr>
                    <w:t>ПРОЕКТ</w:t>
                  </w:r>
                </w:p>
                <w:p w:rsidR="004404B8" w:rsidRPr="004404B8" w:rsidRDefault="004404B8" w:rsidP="004404B8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633A57" w:rsidRPr="0055648B">
        <w:rPr>
          <w:b/>
          <w:color w:val="000000"/>
          <w:sz w:val="22"/>
          <w:szCs w:val="22"/>
          <w:shd w:val="clear" w:color="auto" w:fill="FFFFFF"/>
        </w:rPr>
        <w:t>НА ОСНОВАНИИ</w:t>
      </w:r>
    </w:p>
    <w:p w:rsidR="00633A57" w:rsidRPr="0055648B" w:rsidRDefault="00633A57" w:rsidP="0055648B">
      <w:pPr>
        <w:spacing w:line="24" w:lineRule="atLeast"/>
        <w:ind w:left="4962"/>
        <w:rPr>
          <w:sz w:val="22"/>
          <w:szCs w:val="22"/>
        </w:rPr>
      </w:pPr>
    </w:p>
    <w:p w:rsidR="004404B8" w:rsidRPr="0055648B" w:rsidRDefault="00633A57" w:rsidP="0055648B">
      <w:pPr>
        <w:spacing w:line="24" w:lineRule="atLeast"/>
        <w:ind w:left="4962" w:right="-427"/>
        <w:rPr>
          <w:sz w:val="22"/>
          <w:szCs w:val="22"/>
        </w:rPr>
      </w:pPr>
      <w:r w:rsidRPr="0055648B">
        <w:rPr>
          <w:sz w:val="22"/>
          <w:szCs w:val="22"/>
        </w:rPr>
        <w:t>решения внеочередного общего собрания акционеров АО «</w:t>
      </w:r>
      <w:r w:rsidR="00BE2E2A" w:rsidRPr="0055648B">
        <w:rPr>
          <w:sz w:val="22"/>
          <w:szCs w:val="22"/>
        </w:rPr>
        <w:t>НЗТА</w:t>
      </w:r>
      <w:r w:rsidRPr="0055648B">
        <w:rPr>
          <w:sz w:val="22"/>
          <w:szCs w:val="22"/>
        </w:rPr>
        <w:t xml:space="preserve">» </w:t>
      </w:r>
    </w:p>
    <w:p w:rsidR="00633A57" w:rsidRPr="0055648B" w:rsidRDefault="00633A57" w:rsidP="0055648B">
      <w:pPr>
        <w:spacing w:line="24" w:lineRule="atLeast"/>
        <w:ind w:left="4962" w:right="-427"/>
        <w:rPr>
          <w:sz w:val="22"/>
          <w:szCs w:val="22"/>
        </w:rPr>
      </w:pPr>
      <w:r w:rsidRPr="0055648B">
        <w:rPr>
          <w:sz w:val="22"/>
          <w:szCs w:val="22"/>
        </w:rPr>
        <w:t xml:space="preserve">от </w:t>
      </w:r>
      <w:r w:rsidR="004404B8" w:rsidRPr="0055648B">
        <w:rPr>
          <w:sz w:val="22"/>
          <w:szCs w:val="22"/>
        </w:rPr>
        <w:t>10</w:t>
      </w:r>
      <w:r w:rsidRPr="0055648B">
        <w:rPr>
          <w:sz w:val="22"/>
          <w:szCs w:val="22"/>
        </w:rPr>
        <w:t>.0</w:t>
      </w:r>
      <w:r w:rsidR="004404B8" w:rsidRPr="0055648B">
        <w:rPr>
          <w:sz w:val="22"/>
          <w:szCs w:val="22"/>
        </w:rPr>
        <w:t>1</w:t>
      </w:r>
      <w:r w:rsidRPr="0055648B">
        <w:rPr>
          <w:sz w:val="22"/>
          <w:szCs w:val="22"/>
        </w:rPr>
        <w:t>.202</w:t>
      </w:r>
      <w:r w:rsidR="004404B8" w:rsidRPr="0055648B">
        <w:rPr>
          <w:sz w:val="22"/>
          <w:szCs w:val="22"/>
        </w:rPr>
        <w:t>4</w:t>
      </w:r>
      <w:r w:rsidRPr="0055648B">
        <w:rPr>
          <w:sz w:val="22"/>
          <w:szCs w:val="22"/>
        </w:rPr>
        <w:t xml:space="preserve"> г. (Протокол № </w:t>
      </w:r>
      <w:r w:rsidR="004404B8" w:rsidRPr="0055648B">
        <w:rPr>
          <w:sz w:val="22"/>
          <w:szCs w:val="22"/>
        </w:rPr>
        <w:t>…</w:t>
      </w:r>
      <w:r w:rsidRPr="0055648B">
        <w:rPr>
          <w:sz w:val="22"/>
          <w:szCs w:val="22"/>
        </w:rPr>
        <w:t xml:space="preserve"> от</w:t>
      </w:r>
      <w:r w:rsidR="00B14C1F" w:rsidRPr="0055648B">
        <w:rPr>
          <w:sz w:val="22"/>
          <w:szCs w:val="22"/>
        </w:rPr>
        <w:t>…</w:t>
      </w:r>
      <w:r w:rsidRPr="0055648B">
        <w:rPr>
          <w:sz w:val="22"/>
          <w:szCs w:val="22"/>
        </w:rPr>
        <w:t>.0</w:t>
      </w:r>
      <w:r w:rsidR="00B14C1F" w:rsidRPr="0055648B">
        <w:rPr>
          <w:sz w:val="22"/>
          <w:szCs w:val="22"/>
        </w:rPr>
        <w:t>1</w:t>
      </w:r>
      <w:r w:rsidRPr="0055648B">
        <w:rPr>
          <w:sz w:val="22"/>
          <w:szCs w:val="22"/>
        </w:rPr>
        <w:t>.202</w:t>
      </w:r>
      <w:r w:rsidR="00B14C1F" w:rsidRPr="0055648B">
        <w:rPr>
          <w:sz w:val="22"/>
          <w:szCs w:val="22"/>
        </w:rPr>
        <w:t>4</w:t>
      </w:r>
      <w:r w:rsidRPr="0055648B">
        <w:rPr>
          <w:sz w:val="22"/>
          <w:szCs w:val="22"/>
        </w:rPr>
        <w:t xml:space="preserve"> г.)</w:t>
      </w:r>
    </w:p>
    <w:p w:rsidR="00025E0A" w:rsidRPr="0055648B" w:rsidRDefault="00025E0A" w:rsidP="0055648B">
      <w:pPr>
        <w:pStyle w:val="a4"/>
        <w:jc w:val="left"/>
        <w:rPr>
          <w:iCs/>
          <w:caps/>
          <w:sz w:val="22"/>
          <w:szCs w:val="22"/>
        </w:rPr>
      </w:pPr>
    </w:p>
    <w:p w:rsidR="00052199" w:rsidRPr="0055648B" w:rsidRDefault="00052199" w:rsidP="000D230B">
      <w:pPr>
        <w:pStyle w:val="a4"/>
        <w:jc w:val="center"/>
        <w:rPr>
          <w:iCs/>
          <w:caps/>
          <w:sz w:val="22"/>
          <w:szCs w:val="22"/>
        </w:rPr>
      </w:pPr>
      <w:r w:rsidRPr="0055648B">
        <w:rPr>
          <w:iCs/>
          <w:caps/>
          <w:sz w:val="22"/>
          <w:szCs w:val="22"/>
        </w:rPr>
        <w:t>ИЗМЕНЕНИ</w:t>
      </w:r>
      <w:r w:rsidR="000D230B" w:rsidRPr="0055648B">
        <w:rPr>
          <w:iCs/>
          <w:caps/>
          <w:sz w:val="22"/>
          <w:szCs w:val="22"/>
        </w:rPr>
        <w:t>Я</w:t>
      </w:r>
      <w:r w:rsidR="00DA6A2F" w:rsidRPr="0055648B">
        <w:rPr>
          <w:iCs/>
          <w:caps/>
          <w:sz w:val="22"/>
          <w:szCs w:val="22"/>
        </w:rPr>
        <w:t xml:space="preserve"> В УСТАВ</w:t>
      </w:r>
    </w:p>
    <w:p w:rsidR="00DA6A2F" w:rsidRPr="0055648B" w:rsidRDefault="00DA6A2F" w:rsidP="000D230B">
      <w:pPr>
        <w:pStyle w:val="a4"/>
        <w:jc w:val="center"/>
        <w:rPr>
          <w:iCs/>
          <w:caps/>
          <w:sz w:val="22"/>
          <w:szCs w:val="22"/>
        </w:rPr>
      </w:pPr>
    </w:p>
    <w:p w:rsidR="004404B8" w:rsidRPr="0055648B" w:rsidRDefault="004404B8" w:rsidP="004404B8">
      <w:pPr>
        <w:pStyle w:val="a4"/>
        <w:jc w:val="center"/>
        <w:rPr>
          <w:sz w:val="22"/>
          <w:szCs w:val="22"/>
        </w:rPr>
      </w:pPr>
      <w:r w:rsidRPr="0055648B">
        <w:rPr>
          <w:sz w:val="22"/>
          <w:szCs w:val="22"/>
        </w:rPr>
        <w:t>Акционерного общества</w:t>
      </w:r>
    </w:p>
    <w:p w:rsidR="004461BE" w:rsidRPr="0055648B" w:rsidRDefault="00BE2E2A" w:rsidP="0055648B">
      <w:pPr>
        <w:pStyle w:val="a4"/>
        <w:ind w:left="-1080" w:firstLine="540"/>
        <w:jc w:val="center"/>
        <w:rPr>
          <w:sz w:val="22"/>
          <w:szCs w:val="22"/>
        </w:rPr>
      </w:pPr>
      <w:r w:rsidRPr="0055648B">
        <w:rPr>
          <w:sz w:val="22"/>
          <w:szCs w:val="22"/>
        </w:rPr>
        <w:t>«Ногинский завод топливной аппаратуры»</w:t>
      </w:r>
    </w:p>
    <w:p w:rsidR="004461BE" w:rsidRPr="0055648B" w:rsidRDefault="004461BE" w:rsidP="000D230B">
      <w:pPr>
        <w:pStyle w:val="a4"/>
        <w:ind w:left="-1080" w:firstLine="540"/>
        <w:jc w:val="both"/>
        <w:rPr>
          <w:sz w:val="22"/>
          <w:szCs w:val="22"/>
        </w:rPr>
      </w:pPr>
    </w:p>
    <w:p w:rsidR="00BE2E2A" w:rsidRPr="0055648B" w:rsidRDefault="00BE2E2A" w:rsidP="00BE2E2A">
      <w:pPr>
        <w:jc w:val="both"/>
        <w:rPr>
          <w:b/>
          <w:sz w:val="22"/>
          <w:szCs w:val="22"/>
        </w:rPr>
      </w:pPr>
      <w:r w:rsidRPr="0055648B">
        <w:rPr>
          <w:b/>
          <w:sz w:val="22"/>
          <w:szCs w:val="22"/>
        </w:rPr>
        <w:t>Дополнить главу 5. Уставный капитал Общества следующим пунктом:</w:t>
      </w:r>
    </w:p>
    <w:p w:rsidR="00DA6A2F" w:rsidRPr="0055648B" w:rsidRDefault="00DA6A2F" w:rsidP="00DA6A2F">
      <w:pPr>
        <w:jc w:val="both"/>
        <w:rPr>
          <w:sz w:val="22"/>
          <w:szCs w:val="22"/>
        </w:rPr>
      </w:pPr>
    </w:p>
    <w:p w:rsidR="00633A57" w:rsidRPr="00C7669E" w:rsidRDefault="00FB58DE" w:rsidP="00BE2E2A">
      <w:pPr>
        <w:pStyle w:val="a8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" w:lineRule="atLeast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55648B">
        <w:rPr>
          <w:sz w:val="22"/>
          <w:szCs w:val="22"/>
        </w:rPr>
        <w:t xml:space="preserve">Общество вправе размещать 3 297 400 000 привилегированных акций номинальной стоимостью </w:t>
      </w:r>
      <w:r w:rsidRPr="00C7669E">
        <w:rPr>
          <w:color w:val="000000" w:themeColor="text1"/>
          <w:sz w:val="22"/>
          <w:szCs w:val="22"/>
        </w:rPr>
        <w:t>0,001 рублей каждая (объявленные акции). Объявленные акции предоставляют акционерам такой же объем прав, что и права, определенные Уставом Общества для привилегированных акций</w:t>
      </w:r>
      <w:r w:rsidR="004461BE" w:rsidRPr="00C7669E">
        <w:rPr>
          <w:color w:val="000000" w:themeColor="text1"/>
          <w:sz w:val="22"/>
          <w:szCs w:val="22"/>
        </w:rPr>
        <w:t>.</w:t>
      </w:r>
    </w:p>
    <w:p w:rsidR="004461BE" w:rsidRPr="00C7669E" w:rsidRDefault="004461BE" w:rsidP="004461BE">
      <w:pPr>
        <w:pStyle w:val="a8"/>
        <w:overflowPunct w:val="0"/>
        <w:autoSpaceDE w:val="0"/>
        <w:autoSpaceDN w:val="0"/>
        <w:adjustRightInd w:val="0"/>
        <w:spacing w:after="0" w:line="24" w:lineRule="atLeast"/>
        <w:ind w:left="0"/>
        <w:jc w:val="both"/>
        <w:textAlignment w:val="baseline"/>
        <w:rPr>
          <w:color w:val="000000" w:themeColor="text1"/>
          <w:sz w:val="22"/>
          <w:szCs w:val="22"/>
        </w:rPr>
      </w:pPr>
    </w:p>
    <w:p w:rsidR="004461BE" w:rsidRPr="00C7669E" w:rsidRDefault="004461BE" w:rsidP="004461BE">
      <w:pPr>
        <w:jc w:val="both"/>
        <w:rPr>
          <w:b/>
          <w:color w:val="000000" w:themeColor="text1"/>
          <w:sz w:val="22"/>
          <w:szCs w:val="22"/>
        </w:rPr>
      </w:pPr>
      <w:r w:rsidRPr="00C7669E">
        <w:rPr>
          <w:b/>
          <w:color w:val="000000" w:themeColor="text1"/>
          <w:sz w:val="22"/>
          <w:szCs w:val="22"/>
        </w:rPr>
        <w:t>До</w:t>
      </w:r>
      <w:r w:rsidR="00BE2E2A" w:rsidRPr="00C7669E">
        <w:rPr>
          <w:b/>
          <w:color w:val="000000" w:themeColor="text1"/>
          <w:sz w:val="22"/>
          <w:szCs w:val="22"/>
        </w:rPr>
        <w:t>полнить главу 6</w:t>
      </w:r>
      <w:r w:rsidRPr="00C7669E">
        <w:rPr>
          <w:b/>
          <w:color w:val="000000" w:themeColor="text1"/>
          <w:sz w:val="22"/>
          <w:szCs w:val="22"/>
        </w:rPr>
        <w:t>. Права</w:t>
      </w:r>
      <w:r w:rsidR="00BE2E2A" w:rsidRPr="00C7669E">
        <w:rPr>
          <w:b/>
          <w:color w:val="000000" w:themeColor="text1"/>
          <w:sz w:val="22"/>
          <w:szCs w:val="22"/>
        </w:rPr>
        <w:t xml:space="preserve">, </w:t>
      </w:r>
      <w:r w:rsidRPr="00C7669E">
        <w:rPr>
          <w:b/>
          <w:color w:val="000000" w:themeColor="text1"/>
          <w:sz w:val="22"/>
          <w:szCs w:val="22"/>
        </w:rPr>
        <w:t xml:space="preserve">обязанности </w:t>
      </w:r>
      <w:r w:rsidR="00BE2E2A" w:rsidRPr="00C7669E">
        <w:rPr>
          <w:b/>
          <w:color w:val="000000" w:themeColor="text1"/>
          <w:sz w:val="22"/>
          <w:szCs w:val="22"/>
        </w:rPr>
        <w:t xml:space="preserve">и ответственность </w:t>
      </w:r>
      <w:r w:rsidRPr="00C7669E">
        <w:rPr>
          <w:b/>
          <w:color w:val="000000" w:themeColor="text1"/>
          <w:sz w:val="22"/>
          <w:szCs w:val="22"/>
        </w:rPr>
        <w:t>акционеровследующими пунктами:</w:t>
      </w:r>
    </w:p>
    <w:p w:rsidR="004461BE" w:rsidRPr="00C7669E" w:rsidRDefault="004461BE" w:rsidP="004461BE">
      <w:pPr>
        <w:pStyle w:val="a8"/>
        <w:overflowPunct w:val="0"/>
        <w:autoSpaceDE w:val="0"/>
        <w:autoSpaceDN w:val="0"/>
        <w:adjustRightInd w:val="0"/>
        <w:spacing w:after="0" w:line="24" w:lineRule="atLeast"/>
        <w:ind w:left="0"/>
        <w:jc w:val="both"/>
        <w:textAlignment w:val="baseline"/>
        <w:rPr>
          <w:color w:val="000000" w:themeColor="text1"/>
          <w:sz w:val="22"/>
          <w:szCs w:val="22"/>
        </w:rPr>
      </w:pPr>
    </w:p>
    <w:p w:rsidR="00BE2E2A" w:rsidRPr="00C7669E" w:rsidRDefault="004461BE" w:rsidP="00BE2E2A">
      <w:pPr>
        <w:pStyle w:val="a7"/>
        <w:numPr>
          <w:ilvl w:val="1"/>
          <w:numId w:val="3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C7669E">
        <w:rPr>
          <w:color w:val="000000" w:themeColor="text1"/>
          <w:sz w:val="22"/>
          <w:szCs w:val="22"/>
        </w:rPr>
        <w:t xml:space="preserve">Акционеры - владельцы привилегированных акций </w:t>
      </w:r>
      <w:r w:rsidR="002A7DC8" w:rsidRPr="00C7669E">
        <w:rPr>
          <w:color w:val="000000" w:themeColor="text1"/>
          <w:sz w:val="22"/>
          <w:szCs w:val="22"/>
        </w:rPr>
        <w:t xml:space="preserve">«Общества» </w:t>
      </w:r>
      <w:r w:rsidRPr="00C7669E">
        <w:rPr>
          <w:color w:val="000000" w:themeColor="text1"/>
          <w:sz w:val="22"/>
          <w:szCs w:val="22"/>
        </w:rPr>
        <w:t xml:space="preserve">не имеют права голоса на </w:t>
      </w:r>
      <w:r w:rsidR="002A7DC8" w:rsidRPr="00C7669E">
        <w:rPr>
          <w:color w:val="000000" w:themeColor="text1"/>
          <w:sz w:val="22"/>
          <w:szCs w:val="22"/>
        </w:rPr>
        <w:t>о</w:t>
      </w:r>
      <w:r w:rsidRPr="00C7669E">
        <w:rPr>
          <w:color w:val="000000" w:themeColor="text1"/>
          <w:sz w:val="22"/>
          <w:szCs w:val="22"/>
        </w:rPr>
        <w:t xml:space="preserve">бщем собрании акционеров, если иное не установлено </w:t>
      </w:r>
      <w:r w:rsidR="002A7DC8" w:rsidRPr="00C7669E">
        <w:rPr>
          <w:color w:val="000000" w:themeColor="text1"/>
          <w:sz w:val="22"/>
          <w:szCs w:val="22"/>
        </w:rPr>
        <w:t>законодательством Российской Федерации</w:t>
      </w:r>
      <w:r w:rsidRPr="00C7669E">
        <w:rPr>
          <w:color w:val="000000" w:themeColor="text1"/>
          <w:sz w:val="22"/>
          <w:szCs w:val="22"/>
        </w:rPr>
        <w:t xml:space="preserve">. Акционеры - владельцы привилегированных акций участвуют в </w:t>
      </w:r>
      <w:r w:rsidR="002A7DC8" w:rsidRPr="00C7669E">
        <w:rPr>
          <w:color w:val="000000" w:themeColor="text1"/>
          <w:sz w:val="22"/>
          <w:szCs w:val="22"/>
        </w:rPr>
        <w:t>о</w:t>
      </w:r>
      <w:r w:rsidRPr="00C7669E">
        <w:rPr>
          <w:color w:val="000000" w:themeColor="text1"/>
          <w:sz w:val="22"/>
          <w:szCs w:val="22"/>
        </w:rPr>
        <w:t xml:space="preserve">бщем собрании акционеров с правом голоса только в случаях, установленных </w:t>
      </w:r>
      <w:r w:rsidR="002A7DC8" w:rsidRPr="00C7669E">
        <w:rPr>
          <w:color w:val="000000" w:themeColor="text1"/>
          <w:sz w:val="22"/>
          <w:szCs w:val="22"/>
        </w:rPr>
        <w:t>законодательством Российской Федерации</w:t>
      </w:r>
      <w:r w:rsidRPr="00C7669E">
        <w:rPr>
          <w:color w:val="000000" w:themeColor="text1"/>
          <w:sz w:val="22"/>
          <w:szCs w:val="22"/>
        </w:rPr>
        <w:t xml:space="preserve">. Акционеры-владельцы привилегированных акций имеют право на получение ежегодного фиксированного дивиденда. Общая сумма, выплачиваемая в качестве </w:t>
      </w:r>
      <w:r w:rsidR="00BE2E2A" w:rsidRPr="00C7669E">
        <w:rPr>
          <w:color w:val="000000" w:themeColor="text1"/>
          <w:sz w:val="22"/>
          <w:szCs w:val="22"/>
        </w:rPr>
        <w:t xml:space="preserve">ежегодного фиксированного </w:t>
      </w:r>
      <w:r w:rsidRPr="00C7669E">
        <w:rPr>
          <w:color w:val="000000" w:themeColor="text1"/>
          <w:sz w:val="22"/>
          <w:szCs w:val="22"/>
        </w:rPr>
        <w:t xml:space="preserve">дивиденда по каждой привилегированной акции, устанавливается </w:t>
      </w:r>
      <w:r w:rsidR="002A7DC8" w:rsidRPr="00C7669E">
        <w:rPr>
          <w:color w:val="000000" w:themeColor="text1"/>
          <w:sz w:val="22"/>
          <w:szCs w:val="22"/>
        </w:rPr>
        <w:t xml:space="preserve">в размере </w:t>
      </w:r>
      <w:r w:rsidR="00A71ED9" w:rsidRPr="00C7669E">
        <w:rPr>
          <w:color w:val="000000" w:themeColor="text1"/>
          <w:sz w:val="22"/>
          <w:szCs w:val="22"/>
        </w:rPr>
        <w:t xml:space="preserve"> 0,0002 </w:t>
      </w:r>
      <w:r w:rsidRPr="00C7669E">
        <w:rPr>
          <w:color w:val="000000" w:themeColor="text1"/>
          <w:sz w:val="22"/>
          <w:szCs w:val="22"/>
        </w:rPr>
        <w:t>рублей на одну привилегированную акцию.</w:t>
      </w:r>
    </w:p>
    <w:p w:rsidR="00BE2E2A" w:rsidRPr="0055648B" w:rsidRDefault="004461BE" w:rsidP="00BE2E2A">
      <w:pPr>
        <w:pStyle w:val="a7"/>
        <w:numPr>
          <w:ilvl w:val="1"/>
          <w:numId w:val="33"/>
        </w:numPr>
        <w:ind w:left="567" w:hanging="567"/>
        <w:jc w:val="both"/>
        <w:rPr>
          <w:sz w:val="22"/>
          <w:szCs w:val="22"/>
        </w:rPr>
      </w:pPr>
      <w:r w:rsidRPr="00C7669E">
        <w:rPr>
          <w:color w:val="000000" w:themeColor="text1"/>
          <w:sz w:val="22"/>
          <w:szCs w:val="22"/>
        </w:rPr>
        <w:t xml:space="preserve">Акционеры-владельцы привилегированных акций участвуют в общем собрании акционеров с правом голоса при решении вопросов о реорганизации и ликвидации общества, а также вопроса об освобождении </w:t>
      </w:r>
      <w:r w:rsidR="002A7DC8" w:rsidRPr="00C7669E">
        <w:rPr>
          <w:color w:val="000000" w:themeColor="text1"/>
          <w:sz w:val="22"/>
          <w:szCs w:val="22"/>
        </w:rPr>
        <w:t xml:space="preserve">Общества </w:t>
      </w:r>
      <w:r w:rsidRPr="00C7669E">
        <w:rPr>
          <w:color w:val="000000" w:themeColor="text1"/>
          <w:sz w:val="22"/>
          <w:szCs w:val="22"/>
        </w:rPr>
        <w:t>от обязанности раскрывать или предоставлять информацию, предусмотренную</w:t>
      </w:r>
      <w:r w:rsidRPr="0055648B">
        <w:rPr>
          <w:sz w:val="22"/>
          <w:szCs w:val="22"/>
        </w:rPr>
        <w:t xml:space="preserve"> законодательством Российской Федерации о ценных бумагах.</w:t>
      </w:r>
    </w:p>
    <w:p w:rsidR="00BE2E2A" w:rsidRPr="0055648B" w:rsidRDefault="004461BE" w:rsidP="00BE2E2A">
      <w:pPr>
        <w:pStyle w:val="a7"/>
        <w:numPr>
          <w:ilvl w:val="1"/>
          <w:numId w:val="33"/>
        </w:numPr>
        <w:ind w:left="567" w:hanging="567"/>
        <w:jc w:val="both"/>
        <w:rPr>
          <w:sz w:val="22"/>
          <w:szCs w:val="22"/>
        </w:rPr>
      </w:pPr>
      <w:r w:rsidRPr="0055648B">
        <w:rPr>
          <w:sz w:val="22"/>
          <w:szCs w:val="22"/>
        </w:rPr>
        <w:t>Акционеры - владельцы привилегированных акций  приобретают право голоса при решении на общем собрании акционеров вопросов о вне</w:t>
      </w:r>
      <w:r w:rsidR="002A7DC8" w:rsidRPr="0055648B">
        <w:rPr>
          <w:sz w:val="22"/>
          <w:szCs w:val="22"/>
        </w:rPr>
        <w:t>сении изменений и дополнений в У</w:t>
      </w:r>
      <w:r w:rsidRPr="0055648B">
        <w:rPr>
          <w:sz w:val="22"/>
          <w:szCs w:val="22"/>
        </w:rPr>
        <w:t xml:space="preserve">став </w:t>
      </w:r>
      <w:r w:rsidR="002A7DC8" w:rsidRPr="0055648B">
        <w:rPr>
          <w:sz w:val="22"/>
          <w:szCs w:val="22"/>
        </w:rPr>
        <w:t>Общества</w:t>
      </w:r>
      <w:r w:rsidRPr="0055648B">
        <w:rPr>
          <w:sz w:val="22"/>
          <w:szCs w:val="22"/>
        </w:rPr>
        <w:t>, ограничивающих права акционеров - владельцев привилегированных акций, включая случаи определения или увеличения размера дивиденда и (или) определения или увеличения ликвидационной стоимости, выплачиваемых по привилегированным акциям предыдущей очереди, а также предоставления акционерам - владельцам привилегированных акций иного типа преимуществ в очередности выплаты дивиденда и (или) ликвидационной стоимости акций. Решение о внесении таких изменений и дополнений считается принятым, если за него отдано не менее чем три четверти голосов акционеров - владельцев голосующих акций, принимающих участие в общем собрании акционеров, за исключением голосов акционеров - владельцев привилегированных акций, права по которым ограничиваются, и три четверти голосов всех акционеров - владельцев привилегированных акций каждого типа, права по которым ограничиваются.</w:t>
      </w:r>
    </w:p>
    <w:p w:rsidR="004461BE" w:rsidRPr="0055648B" w:rsidRDefault="004461BE" w:rsidP="00BE2E2A">
      <w:pPr>
        <w:pStyle w:val="a7"/>
        <w:numPr>
          <w:ilvl w:val="1"/>
          <w:numId w:val="33"/>
        </w:numPr>
        <w:ind w:left="567" w:hanging="567"/>
        <w:jc w:val="both"/>
        <w:rPr>
          <w:sz w:val="22"/>
          <w:szCs w:val="22"/>
        </w:rPr>
      </w:pPr>
      <w:r w:rsidRPr="0055648B">
        <w:rPr>
          <w:sz w:val="22"/>
          <w:szCs w:val="22"/>
        </w:rPr>
        <w:t xml:space="preserve">Акционеры - владельцы привилегированных акций, размер дивиденда по которым определен в Уставе </w:t>
      </w:r>
      <w:r w:rsidR="002A7DC8" w:rsidRPr="0055648B">
        <w:rPr>
          <w:sz w:val="22"/>
          <w:szCs w:val="22"/>
        </w:rPr>
        <w:t>Общества</w:t>
      </w:r>
      <w:r w:rsidRPr="0055648B">
        <w:rPr>
          <w:sz w:val="22"/>
          <w:szCs w:val="22"/>
        </w:rPr>
        <w:t>, имеют право участвовать в общем собрании акционеров с правом голоса по всем вопросам его компетенции, начиная с собрания, следующего за годовым общим собранием акционеров,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акциям. Право акционеров - владельцев привилегированных акций участвовать в общем собрании акционеров прекращается с момента первой выплаты по указанным акциям дивидендов в полном размере.</w:t>
      </w:r>
    </w:p>
    <w:p w:rsidR="004461BE" w:rsidRPr="0055648B" w:rsidRDefault="004461BE" w:rsidP="004461BE">
      <w:pPr>
        <w:pStyle w:val="a8"/>
        <w:overflowPunct w:val="0"/>
        <w:autoSpaceDE w:val="0"/>
        <w:autoSpaceDN w:val="0"/>
        <w:adjustRightInd w:val="0"/>
        <w:spacing w:after="0" w:line="24" w:lineRule="atLeast"/>
        <w:ind w:left="0"/>
        <w:jc w:val="both"/>
        <w:textAlignment w:val="baseline"/>
        <w:rPr>
          <w:sz w:val="22"/>
          <w:szCs w:val="22"/>
        </w:rPr>
      </w:pPr>
    </w:p>
    <w:p w:rsidR="00633A57" w:rsidRPr="0055648B" w:rsidRDefault="00633A57" w:rsidP="00BE2E2A">
      <w:pPr>
        <w:pStyle w:val="a4"/>
        <w:jc w:val="left"/>
        <w:rPr>
          <w:sz w:val="24"/>
        </w:rPr>
      </w:pPr>
    </w:p>
    <w:sectPr w:rsidR="00633A57" w:rsidRPr="0055648B" w:rsidSect="0055648B">
      <w:footerReference w:type="default" r:id="rId7"/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C0E" w:rsidRDefault="00305C0E" w:rsidP="009E5E14">
      <w:r>
        <w:separator/>
      </w:r>
    </w:p>
  </w:endnote>
  <w:endnote w:type="continuationSeparator" w:id="1">
    <w:p w:rsidR="00305C0E" w:rsidRDefault="00305C0E" w:rsidP="009E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14" w:rsidRDefault="009E5E14">
    <w:pPr>
      <w:pStyle w:val="ad"/>
      <w:jc w:val="right"/>
    </w:pPr>
  </w:p>
  <w:p w:rsidR="009E5E14" w:rsidRDefault="00BF5B6E">
    <w:pPr>
      <w:pStyle w:val="ad"/>
      <w:jc w:val="right"/>
    </w:pPr>
    <w:sdt>
      <w:sdtPr>
        <w:id w:val="1475488379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9E5E14">
          <w:instrText>PAGE   \* MERGEFORMAT</w:instrText>
        </w:r>
        <w:r>
          <w:fldChar w:fldCharType="separate"/>
        </w:r>
        <w:r w:rsidR="00C7669E">
          <w:rPr>
            <w:noProof/>
          </w:rPr>
          <w:t>1</w:t>
        </w:r>
        <w:r>
          <w:fldChar w:fldCharType="end"/>
        </w:r>
      </w:sdtContent>
    </w:sdt>
  </w:p>
  <w:p w:rsidR="009E5E14" w:rsidRDefault="009E5E1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C0E" w:rsidRDefault="00305C0E" w:rsidP="009E5E14">
      <w:r>
        <w:separator/>
      </w:r>
    </w:p>
  </w:footnote>
  <w:footnote w:type="continuationSeparator" w:id="1">
    <w:p w:rsidR="00305C0E" w:rsidRDefault="00305C0E" w:rsidP="009E5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013"/>
    <w:multiLevelType w:val="multilevel"/>
    <w:tmpl w:val="B3D6C5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424540"/>
    <w:multiLevelType w:val="hybridMultilevel"/>
    <w:tmpl w:val="FBBC0182"/>
    <w:lvl w:ilvl="0" w:tplc="2BD86B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04E32A90"/>
    <w:multiLevelType w:val="hybridMultilevel"/>
    <w:tmpl w:val="76A6233A"/>
    <w:lvl w:ilvl="0" w:tplc="D082A71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08A023A8"/>
    <w:multiLevelType w:val="multilevel"/>
    <w:tmpl w:val="3086DD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BA2AB2"/>
    <w:multiLevelType w:val="hybridMultilevel"/>
    <w:tmpl w:val="404E7812"/>
    <w:lvl w:ilvl="0" w:tplc="742E9C64">
      <w:start w:val="6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161F67A4"/>
    <w:multiLevelType w:val="multilevel"/>
    <w:tmpl w:val="9392B1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052EA0"/>
    <w:multiLevelType w:val="multilevel"/>
    <w:tmpl w:val="D1C4EC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03A1002"/>
    <w:multiLevelType w:val="multilevel"/>
    <w:tmpl w:val="B1602C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167697"/>
    <w:multiLevelType w:val="hybridMultilevel"/>
    <w:tmpl w:val="1BE68FD0"/>
    <w:lvl w:ilvl="0" w:tplc="B6E88446">
      <w:start w:val="1"/>
      <w:numFmt w:val="decimal"/>
      <w:lvlText w:val="%1."/>
      <w:lvlJc w:val="left"/>
      <w:pPr>
        <w:tabs>
          <w:tab w:val="num" w:pos="-120"/>
        </w:tabs>
        <w:ind w:left="-1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22E14098"/>
    <w:multiLevelType w:val="hybridMultilevel"/>
    <w:tmpl w:val="5F049CF8"/>
    <w:lvl w:ilvl="0" w:tplc="06B6F74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30127AC"/>
    <w:multiLevelType w:val="hybridMultilevel"/>
    <w:tmpl w:val="10341B18"/>
    <w:lvl w:ilvl="0" w:tplc="01B2783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289A5F21"/>
    <w:multiLevelType w:val="hybridMultilevel"/>
    <w:tmpl w:val="5B6CCB9E"/>
    <w:lvl w:ilvl="0" w:tplc="0F48B6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372E2CC1"/>
    <w:multiLevelType w:val="hybridMultilevel"/>
    <w:tmpl w:val="32B82E48"/>
    <w:lvl w:ilvl="0" w:tplc="2280E6EC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D31091F6">
      <w:start w:val="2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408E47F0"/>
    <w:multiLevelType w:val="multilevel"/>
    <w:tmpl w:val="B3D6C5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A9F0147"/>
    <w:multiLevelType w:val="hybridMultilevel"/>
    <w:tmpl w:val="FE42F5A6"/>
    <w:lvl w:ilvl="0" w:tplc="76FC0F3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4AD221CD"/>
    <w:multiLevelType w:val="multilevel"/>
    <w:tmpl w:val="E19217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CD264AE"/>
    <w:multiLevelType w:val="hybridMultilevel"/>
    <w:tmpl w:val="333E4912"/>
    <w:lvl w:ilvl="0" w:tplc="284099D0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>
    <w:nsid w:val="535063C2"/>
    <w:multiLevelType w:val="multilevel"/>
    <w:tmpl w:val="9D02E4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72D17AB"/>
    <w:multiLevelType w:val="hybridMultilevel"/>
    <w:tmpl w:val="AADE7AE0"/>
    <w:lvl w:ilvl="0" w:tplc="4FB2C0C4">
      <w:start w:val="1"/>
      <w:numFmt w:val="decimal"/>
      <w:lvlText w:val="%1."/>
      <w:lvlJc w:val="left"/>
      <w:pPr>
        <w:tabs>
          <w:tab w:val="num" w:pos="315"/>
        </w:tabs>
        <w:ind w:left="3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57F05D51"/>
    <w:multiLevelType w:val="hybridMultilevel"/>
    <w:tmpl w:val="8064E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A00CB"/>
    <w:multiLevelType w:val="hybridMultilevel"/>
    <w:tmpl w:val="7264F082"/>
    <w:lvl w:ilvl="0" w:tplc="1D627C1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60447E1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>
    <w:nsid w:val="5E5E0297"/>
    <w:multiLevelType w:val="multilevel"/>
    <w:tmpl w:val="50BCCDF8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30"/>
        </w:tabs>
        <w:ind w:left="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60"/>
        </w:tabs>
        <w:ind w:left="1260" w:hanging="1800"/>
      </w:pPr>
      <w:rPr>
        <w:rFonts w:hint="default"/>
      </w:rPr>
    </w:lvl>
  </w:abstractNum>
  <w:abstractNum w:abstractNumId="22">
    <w:nsid w:val="633E1162"/>
    <w:multiLevelType w:val="hybridMultilevel"/>
    <w:tmpl w:val="9FAC1BCC"/>
    <w:lvl w:ilvl="0" w:tplc="3590645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A4D5D7B"/>
    <w:multiLevelType w:val="multilevel"/>
    <w:tmpl w:val="1EACF8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F1970C9"/>
    <w:multiLevelType w:val="hybridMultilevel"/>
    <w:tmpl w:val="40E63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8500F"/>
    <w:multiLevelType w:val="hybridMultilevel"/>
    <w:tmpl w:val="6F662BD8"/>
    <w:lvl w:ilvl="0" w:tplc="9C98FED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>
    <w:nsid w:val="765E3D71"/>
    <w:multiLevelType w:val="hybridMultilevel"/>
    <w:tmpl w:val="3E8CF4C0"/>
    <w:lvl w:ilvl="0" w:tplc="958A62A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2E5270"/>
    <w:multiLevelType w:val="hybridMultilevel"/>
    <w:tmpl w:val="BEC4D6A2"/>
    <w:lvl w:ilvl="0" w:tplc="4934BC2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CB618C"/>
    <w:multiLevelType w:val="hybridMultilevel"/>
    <w:tmpl w:val="1BE0A7A8"/>
    <w:lvl w:ilvl="0" w:tplc="23F6039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>
    <w:nsid w:val="7C7907B0"/>
    <w:multiLevelType w:val="multilevel"/>
    <w:tmpl w:val="CC5A24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CB2091D"/>
    <w:multiLevelType w:val="hybridMultilevel"/>
    <w:tmpl w:val="C9B0FF76"/>
    <w:lvl w:ilvl="0" w:tplc="7BA01E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D3C2DBA"/>
    <w:multiLevelType w:val="multilevel"/>
    <w:tmpl w:val="FE62B59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EAF62CF"/>
    <w:multiLevelType w:val="multilevel"/>
    <w:tmpl w:val="B83E9F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28"/>
  </w:num>
  <w:num w:numId="5">
    <w:abstractNumId w:val="10"/>
  </w:num>
  <w:num w:numId="6">
    <w:abstractNumId w:val="20"/>
  </w:num>
  <w:num w:numId="7">
    <w:abstractNumId w:val="22"/>
  </w:num>
  <w:num w:numId="8">
    <w:abstractNumId w:val="18"/>
  </w:num>
  <w:num w:numId="9">
    <w:abstractNumId w:val="14"/>
  </w:num>
  <w:num w:numId="10">
    <w:abstractNumId w:val="12"/>
  </w:num>
  <w:num w:numId="11">
    <w:abstractNumId w:val="25"/>
  </w:num>
  <w:num w:numId="12">
    <w:abstractNumId w:val="16"/>
  </w:num>
  <w:num w:numId="13">
    <w:abstractNumId w:val="11"/>
  </w:num>
  <w:num w:numId="14">
    <w:abstractNumId w:val="4"/>
  </w:num>
  <w:num w:numId="15">
    <w:abstractNumId w:val="2"/>
  </w:num>
  <w:num w:numId="16">
    <w:abstractNumId w:val="26"/>
  </w:num>
  <w:num w:numId="17">
    <w:abstractNumId w:val="27"/>
  </w:num>
  <w:num w:numId="18">
    <w:abstractNumId w:val="30"/>
  </w:num>
  <w:num w:numId="19">
    <w:abstractNumId w:val="9"/>
  </w:num>
  <w:num w:numId="20">
    <w:abstractNumId w:val="24"/>
  </w:num>
  <w:num w:numId="21">
    <w:abstractNumId w:val="17"/>
  </w:num>
  <w:num w:numId="22">
    <w:abstractNumId w:val="19"/>
  </w:num>
  <w:num w:numId="23">
    <w:abstractNumId w:val="6"/>
  </w:num>
  <w:num w:numId="24">
    <w:abstractNumId w:val="29"/>
  </w:num>
  <w:num w:numId="25">
    <w:abstractNumId w:val="5"/>
  </w:num>
  <w:num w:numId="26">
    <w:abstractNumId w:val="7"/>
  </w:num>
  <w:num w:numId="27">
    <w:abstractNumId w:val="32"/>
  </w:num>
  <w:num w:numId="28">
    <w:abstractNumId w:val="0"/>
  </w:num>
  <w:num w:numId="29">
    <w:abstractNumId w:val="13"/>
  </w:num>
  <w:num w:numId="30">
    <w:abstractNumId w:val="31"/>
  </w:num>
  <w:num w:numId="31">
    <w:abstractNumId w:val="23"/>
  </w:num>
  <w:num w:numId="32">
    <w:abstractNumId w:val="3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525"/>
    <w:rsid w:val="00025E0A"/>
    <w:rsid w:val="00052199"/>
    <w:rsid w:val="000D230B"/>
    <w:rsid w:val="000D4145"/>
    <w:rsid w:val="00110B75"/>
    <w:rsid w:val="00137229"/>
    <w:rsid w:val="0021008A"/>
    <w:rsid w:val="00295D41"/>
    <w:rsid w:val="002A7DC8"/>
    <w:rsid w:val="00305C0E"/>
    <w:rsid w:val="00372669"/>
    <w:rsid w:val="003B58F9"/>
    <w:rsid w:val="004404B8"/>
    <w:rsid w:val="004461BE"/>
    <w:rsid w:val="004D7B9A"/>
    <w:rsid w:val="0055648B"/>
    <w:rsid w:val="005577BA"/>
    <w:rsid w:val="00567B88"/>
    <w:rsid w:val="0057065D"/>
    <w:rsid w:val="00594DA1"/>
    <w:rsid w:val="005B7086"/>
    <w:rsid w:val="005D7D28"/>
    <w:rsid w:val="00633A57"/>
    <w:rsid w:val="00651043"/>
    <w:rsid w:val="00703E51"/>
    <w:rsid w:val="00876939"/>
    <w:rsid w:val="008C7525"/>
    <w:rsid w:val="00994992"/>
    <w:rsid w:val="009C7DBA"/>
    <w:rsid w:val="009D3756"/>
    <w:rsid w:val="009E5E14"/>
    <w:rsid w:val="00A02745"/>
    <w:rsid w:val="00A06712"/>
    <w:rsid w:val="00A71ED9"/>
    <w:rsid w:val="00AD6205"/>
    <w:rsid w:val="00B14C1F"/>
    <w:rsid w:val="00B60F84"/>
    <w:rsid w:val="00BA7F54"/>
    <w:rsid w:val="00BE2E2A"/>
    <w:rsid w:val="00BF5B6E"/>
    <w:rsid w:val="00C72FA4"/>
    <w:rsid w:val="00C7669E"/>
    <w:rsid w:val="00DA6A2F"/>
    <w:rsid w:val="00F00358"/>
    <w:rsid w:val="00F21356"/>
    <w:rsid w:val="00F52E14"/>
    <w:rsid w:val="00F71D55"/>
    <w:rsid w:val="00FA454D"/>
    <w:rsid w:val="00FB1687"/>
    <w:rsid w:val="00FB58DE"/>
    <w:rsid w:val="00FF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454D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FA454D"/>
    <w:pPr>
      <w:jc w:val="right"/>
    </w:pPr>
    <w:rPr>
      <w:b/>
      <w:bCs/>
      <w:sz w:val="28"/>
    </w:rPr>
  </w:style>
  <w:style w:type="paragraph" w:styleId="a5">
    <w:name w:val="Body Text"/>
    <w:basedOn w:val="a"/>
    <w:rsid w:val="00FA454D"/>
    <w:pPr>
      <w:jc w:val="both"/>
    </w:pPr>
    <w:rPr>
      <w:szCs w:val="20"/>
    </w:rPr>
  </w:style>
  <w:style w:type="paragraph" w:styleId="a6">
    <w:name w:val="Block Text"/>
    <w:basedOn w:val="a"/>
    <w:rsid w:val="00FA454D"/>
    <w:pPr>
      <w:ind w:left="-540" w:right="-1"/>
      <w:jc w:val="both"/>
    </w:pPr>
  </w:style>
  <w:style w:type="paragraph" w:styleId="2">
    <w:name w:val="Body Text 2"/>
    <w:basedOn w:val="a"/>
    <w:rsid w:val="00AD6205"/>
    <w:pPr>
      <w:spacing w:after="120" w:line="480" w:lineRule="auto"/>
    </w:pPr>
  </w:style>
  <w:style w:type="paragraph" w:styleId="a7">
    <w:name w:val="List Paragraph"/>
    <w:basedOn w:val="a"/>
    <w:uiPriority w:val="34"/>
    <w:qFormat/>
    <w:rsid w:val="00025E0A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633A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33A57"/>
    <w:rPr>
      <w:sz w:val="24"/>
      <w:szCs w:val="24"/>
    </w:rPr>
  </w:style>
  <w:style w:type="character" w:styleId="aa">
    <w:name w:val="Hyperlink"/>
    <w:basedOn w:val="a0"/>
    <w:unhideWhenUsed/>
    <w:rsid w:val="004461BE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E5E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5E1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E5E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5E14"/>
    <w:rPr>
      <w:sz w:val="24"/>
      <w:szCs w:val="24"/>
    </w:rPr>
  </w:style>
  <w:style w:type="paragraph" w:customStyle="1" w:styleId="ConsNormal">
    <w:name w:val="ConsNormal"/>
    <w:rsid w:val="0055648B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Tanya</dc:creator>
  <cp:keywords/>
  <dc:description/>
  <cp:lastModifiedBy>Надежда</cp:lastModifiedBy>
  <cp:revision>25</cp:revision>
  <cp:lastPrinted>2001-07-10T07:47:00Z</cp:lastPrinted>
  <dcterms:created xsi:type="dcterms:W3CDTF">2023-11-26T05:27:00Z</dcterms:created>
  <dcterms:modified xsi:type="dcterms:W3CDTF">2023-12-15T08:10:00Z</dcterms:modified>
</cp:coreProperties>
</file>