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49" w:rsidRPr="00B335C1" w:rsidRDefault="00B87C49" w:rsidP="00B87C49">
      <w:pPr>
        <w:jc w:val="right"/>
        <w:rPr>
          <w:b/>
          <w:color w:val="000000" w:themeColor="text1"/>
        </w:rPr>
      </w:pPr>
      <w:r w:rsidRPr="00B335C1">
        <w:rPr>
          <w:b/>
          <w:color w:val="000000" w:themeColor="text1"/>
        </w:rPr>
        <w:t>Приложение № 3</w:t>
      </w:r>
    </w:p>
    <w:p w:rsidR="0066396F" w:rsidRPr="00B335C1" w:rsidRDefault="00194CA5" w:rsidP="004B486B">
      <w:pPr>
        <w:jc w:val="center"/>
        <w:rPr>
          <w:b/>
          <w:color w:val="000000" w:themeColor="text1"/>
        </w:rPr>
      </w:pPr>
      <w:r w:rsidRPr="00B335C1">
        <w:rPr>
          <w:b/>
          <w:color w:val="000000" w:themeColor="text1"/>
        </w:rPr>
        <w:t xml:space="preserve">АНКЕТЫ КАНДИДАТОВ В </w:t>
      </w:r>
      <w:r w:rsidRPr="00B335C1">
        <w:rPr>
          <w:b/>
          <w:caps/>
          <w:color w:val="000000" w:themeColor="text1"/>
        </w:rPr>
        <w:t>состав                                                                       Ревизионной комиссии</w:t>
      </w:r>
      <w:r w:rsidRPr="00B335C1">
        <w:rPr>
          <w:b/>
          <w:color w:val="000000" w:themeColor="text1"/>
        </w:rPr>
        <w:t xml:space="preserve"> АО "НЗТА"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229"/>
      </w:tblGrid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tabs>
                <w:tab w:val="left" w:pos="540"/>
              </w:tabs>
              <w:spacing w:line="16" w:lineRule="atLeas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№ 1. Куликова Марина Серафимовна – 23.10.1960 г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Гражданство: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35C1">
              <w:rPr>
                <w:bCs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  <w:r w:rsidRPr="00B335C1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:rsidR="0066396F" w:rsidRPr="00B335C1" w:rsidRDefault="00E57C17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Высшее. Всесоюзный заочный политехнический институт по специальности  инженер-механик.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Должности, занимаемые за последние 5 лет и в настоящее время в хронологическом порядке: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 05 ноября 1982 – 31.08.2023 г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Акционерное общество «Ногинский завод топливной  аппаратуры»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Начальник УРП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 01.09.2023 г – по настоящее время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«НЗТА-дизель компонент»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Начальник УРП  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Акций общества не имеет.</w:t>
            </w:r>
          </w:p>
        </w:tc>
      </w:tr>
    </w:tbl>
    <w:p w:rsidR="00DA1D5B" w:rsidRPr="00B335C1" w:rsidRDefault="001B3861" w:rsidP="00631D69">
      <w:pPr>
        <w:spacing w:line="18" w:lineRule="atLeast"/>
        <w:jc w:val="both"/>
        <w:rPr>
          <w:color w:val="000000" w:themeColor="text1"/>
          <w:sz w:val="22"/>
          <w:szCs w:val="22"/>
        </w:rPr>
      </w:pPr>
      <w:r w:rsidRPr="00B335C1">
        <w:rPr>
          <w:color w:val="000000" w:themeColor="text1"/>
          <w:sz w:val="22"/>
          <w:szCs w:val="22"/>
        </w:rPr>
        <w:t>Согласие кандидата баллотироваться в состав Ревизионной комиссии</w:t>
      </w:r>
      <w:r w:rsidRPr="00B335C1">
        <w:rPr>
          <w:b/>
          <w:color w:val="000000" w:themeColor="text1"/>
          <w:sz w:val="22"/>
          <w:szCs w:val="22"/>
        </w:rPr>
        <w:t xml:space="preserve"> </w:t>
      </w:r>
      <w:r w:rsidRPr="00B335C1">
        <w:rPr>
          <w:color w:val="000000" w:themeColor="text1"/>
          <w:sz w:val="22"/>
          <w:szCs w:val="22"/>
        </w:rPr>
        <w:t>АО "НЗТА" представлено Обществу.</w:t>
      </w:r>
    </w:p>
    <w:p w:rsidR="00336B71" w:rsidRPr="00B335C1" w:rsidRDefault="00336B71" w:rsidP="00631D69">
      <w:pPr>
        <w:spacing w:line="18" w:lineRule="atLeast"/>
        <w:jc w:val="both"/>
        <w:rPr>
          <w:color w:val="000000" w:themeColor="text1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229"/>
      </w:tblGrid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tabs>
                <w:tab w:val="left" w:pos="540"/>
              </w:tabs>
              <w:spacing w:line="18" w:lineRule="atLeas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№ 2. Синицына Елена Владимировна – 17.02.1962 г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Гражданство: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35C1">
              <w:rPr>
                <w:bCs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  <w:r w:rsidRPr="00B335C1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Высшее. </w:t>
            </w:r>
            <w:hyperlink r:id="rId6" w:history="1">
              <w:r w:rsidRPr="00B335C1">
                <w:rPr>
                  <w:rStyle w:val="ab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ВОЛГГТУ</w:t>
              </w:r>
              <w:r w:rsidRPr="00B335C1">
                <w:rPr>
                  <w:rStyle w:val="ab"/>
                  <w:bCs/>
                  <w:color w:val="000000" w:themeColor="text1"/>
                  <w:sz w:val="22"/>
                  <w:szCs w:val="22"/>
                  <w:u w:val="none"/>
                </w:rPr>
                <w:t xml:space="preserve"> - Волгоградский государственный технический университет  (бывший ВПИ)</w:t>
              </w:r>
            </w:hyperlink>
            <w:r w:rsidRPr="00B335C1">
              <w:rPr>
                <w:color w:val="000000" w:themeColor="text1"/>
                <w:sz w:val="22"/>
                <w:szCs w:val="22"/>
              </w:rPr>
              <w:t xml:space="preserve">,  по специальности  инженер-механик. 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Должности, занимаемые за последние 5 лет и в настоящее время в хронологическом порядке: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С 04.09.1984 г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– 31.08.2023 г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Акционерное общество «Ногинский завод топливной  аппаратуры»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Начальник ИВЦ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С 01.09.2023 г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– по настоящее время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«НЗТА-дизель компонент»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Начальник ИВЦ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Акций общества – </w:t>
            </w:r>
            <w:r w:rsidR="00957219" w:rsidRPr="00B335C1">
              <w:rPr>
                <w:b/>
                <w:color w:val="000000" w:themeColor="text1"/>
                <w:szCs w:val="24"/>
              </w:rPr>
              <w:t>0,00357%</w:t>
            </w:r>
          </w:p>
        </w:tc>
      </w:tr>
    </w:tbl>
    <w:p w:rsidR="001B3861" w:rsidRPr="00B335C1" w:rsidRDefault="001B3861" w:rsidP="001B3861">
      <w:pPr>
        <w:spacing w:line="18" w:lineRule="atLeast"/>
        <w:jc w:val="both"/>
        <w:rPr>
          <w:color w:val="000000" w:themeColor="text1"/>
          <w:sz w:val="22"/>
          <w:szCs w:val="22"/>
        </w:rPr>
      </w:pPr>
      <w:r w:rsidRPr="00B335C1">
        <w:rPr>
          <w:color w:val="000000" w:themeColor="text1"/>
          <w:sz w:val="22"/>
          <w:szCs w:val="22"/>
        </w:rPr>
        <w:t>Согласие кандидата баллотироваться в состав Ревизионной комиссии</w:t>
      </w:r>
      <w:r w:rsidRPr="00B335C1">
        <w:rPr>
          <w:b/>
          <w:color w:val="000000" w:themeColor="text1"/>
          <w:sz w:val="22"/>
          <w:szCs w:val="22"/>
        </w:rPr>
        <w:t xml:space="preserve"> </w:t>
      </w:r>
      <w:r w:rsidRPr="00B335C1">
        <w:rPr>
          <w:color w:val="000000" w:themeColor="text1"/>
          <w:sz w:val="22"/>
          <w:szCs w:val="22"/>
        </w:rPr>
        <w:t>АО "НЗТА" представлено Обществу.</w:t>
      </w:r>
    </w:p>
    <w:p w:rsidR="00336B71" w:rsidRPr="00B335C1" w:rsidRDefault="00336B71" w:rsidP="001B3861">
      <w:pPr>
        <w:spacing w:line="18" w:lineRule="atLeast"/>
        <w:jc w:val="both"/>
        <w:rPr>
          <w:color w:val="000000" w:themeColor="text1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229"/>
      </w:tblGrid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tabs>
                <w:tab w:val="left" w:pos="540"/>
              </w:tabs>
              <w:spacing w:line="18" w:lineRule="atLeas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№ 3. Смирнов Кирилл Александрович – 10.04.1982 г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Гражданство: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35C1">
              <w:rPr>
                <w:bCs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  <w:r w:rsidRPr="00B335C1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Высшее. Электростальский политехнический институт (филиала) Московского института стали и сплавов (технологического университета) (ЭПИ </w:t>
            </w:r>
            <w:r w:rsidRPr="00B335C1">
              <w:rPr>
                <w:b/>
                <w:bCs/>
                <w:color w:val="000000" w:themeColor="text1"/>
                <w:sz w:val="22"/>
                <w:szCs w:val="22"/>
              </w:rPr>
              <w:t>МИСиС</w:t>
            </w:r>
            <w:r w:rsidRPr="00B335C1">
              <w:rPr>
                <w:color w:val="000000" w:themeColor="text1"/>
                <w:sz w:val="22"/>
                <w:szCs w:val="22"/>
              </w:rPr>
              <w:t>), по специальности  инженер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Должности, занимаемые за последние 5 лет и в настоящее время в хронологическом порядке: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С 20.08.2018 г – 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>31.08.2023 г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Акционерное общество «Ногинский завод топливной  аппаратуры»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Руководитель проекта по развитию топливной аппаратуры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Период: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 xml:space="preserve">С 01.09.2023г - 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>по настоящее время 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Организация: 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«НЗТА-дизель компонент»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Сфера деятельности: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Производство прочих насосов и компрессоров</w:t>
            </w:r>
            <w:r w:rsidRPr="00B335C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</w:tc>
      </w:tr>
      <w:tr w:rsidR="0066396F" w:rsidRPr="00B335C1" w:rsidTr="00336B71">
        <w:tc>
          <w:tcPr>
            <w:tcW w:w="2802" w:type="dxa"/>
          </w:tcPr>
          <w:p w:rsidR="0066396F" w:rsidRPr="00B335C1" w:rsidRDefault="0066396F" w:rsidP="00435AA0">
            <w:pPr>
              <w:pStyle w:val="2"/>
              <w:tabs>
                <w:tab w:val="num" w:pos="900"/>
              </w:tabs>
              <w:spacing w:after="0" w:line="18" w:lineRule="atLeast"/>
              <w:ind w:right="181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Должность:</w:t>
            </w:r>
            <w:r w:rsidRPr="00B335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B335C1">
              <w:rPr>
                <w:color w:val="000000" w:themeColor="text1"/>
                <w:sz w:val="22"/>
                <w:szCs w:val="22"/>
              </w:rPr>
              <w:t>Заместитель генерального директора по развитию топливной аппаратуры</w:t>
            </w:r>
          </w:p>
        </w:tc>
      </w:tr>
      <w:tr w:rsidR="0066396F" w:rsidRPr="00B335C1" w:rsidTr="00336B71">
        <w:tc>
          <w:tcPr>
            <w:tcW w:w="10031" w:type="dxa"/>
            <w:gridSpan w:val="2"/>
          </w:tcPr>
          <w:p w:rsidR="0066396F" w:rsidRPr="00B335C1" w:rsidRDefault="0066396F" w:rsidP="00435AA0">
            <w:pPr>
              <w:spacing w:line="18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35C1">
              <w:rPr>
                <w:b/>
                <w:color w:val="000000" w:themeColor="text1"/>
                <w:sz w:val="22"/>
                <w:szCs w:val="22"/>
              </w:rPr>
              <w:t>Акций общества не имеет.</w:t>
            </w:r>
          </w:p>
        </w:tc>
      </w:tr>
    </w:tbl>
    <w:p w:rsidR="00813391" w:rsidRDefault="001B3861" w:rsidP="00AD259B">
      <w:pPr>
        <w:spacing w:line="18" w:lineRule="atLeast"/>
        <w:jc w:val="both"/>
        <w:rPr>
          <w:color w:val="000000" w:themeColor="text1"/>
          <w:sz w:val="22"/>
          <w:szCs w:val="22"/>
        </w:rPr>
      </w:pPr>
      <w:r w:rsidRPr="00B335C1">
        <w:rPr>
          <w:color w:val="000000" w:themeColor="text1"/>
          <w:sz w:val="22"/>
          <w:szCs w:val="22"/>
        </w:rPr>
        <w:t>Согласие кандидата баллотироваться в состав Ревизионной комиссии</w:t>
      </w:r>
      <w:r w:rsidRPr="00B335C1">
        <w:rPr>
          <w:b/>
          <w:color w:val="000000" w:themeColor="text1"/>
          <w:sz w:val="22"/>
          <w:szCs w:val="22"/>
        </w:rPr>
        <w:t xml:space="preserve"> </w:t>
      </w:r>
      <w:r w:rsidRPr="00B335C1">
        <w:rPr>
          <w:color w:val="000000" w:themeColor="text1"/>
          <w:sz w:val="22"/>
          <w:szCs w:val="22"/>
        </w:rPr>
        <w:t>АО "НЗТА" представлено Обществу.</w:t>
      </w:r>
    </w:p>
    <w:p w:rsidR="009F0880" w:rsidRPr="002707AF" w:rsidRDefault="009F0880" w:rsidP="009F0880">
      <w:pPr>
        <w:spacing w:line="192" w:lineRule="auto"/>
        <w:jc w:val="center"/>
        <w:rPr>
          <w:b/>
          <w:bCs/>
          <w:color w:val="000000"/>
          <w:szCs w:val="24"/>
        </w:rPr>
      </w:pPr>
    </w:p>
    <w:p w:rsidR="009F0880" w:rsidRPr="002707AF" w:rsidRDefault="009F0880" w:rsidP="009F0880">
      <w:pPr>
        <w:jc w:val="center"/>
        <w:rPr>
          <w:b/>
          <w:bCs/>
          <w:color w:val="000000"/>
          <w:sz w:val="16"/>
          <w:szCs w:val="16"/>
        </w:rPr>
      </w:pPr>
    </w:p>
    <w:p w:rsidR="009F0880" w:rsidRPr="00B335C1" w:rsidRDefault="009F0880" w:rsidP="00AD259B">
      <w:pPr>
        <w:spacing w:line="18" w:lineRule="atLeast"/>
        <w:jc w:val="both"/>
        <w:rPr>
          <w:color w:val="000000" w:themeColor="text1"/>
          <w:sz w:val="22"/>
          <w:szCs w:val="22"/>
        </w:rPr>
      </w:pPr>
    </w:p>
    <w:sectPr w:rsidR="009F0880" w:rsidRPr="00B335C1" w:rsidSect="00BE3D72">
      <w:headerReference w:type="default" r:id="rId7"/>
      <w:pgSz w:w="11906" w:h="16838"/>
      <w:pgMar w:top="851" w:right="850" w:bottom="426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78" w:rsidRDefault="00416B78" w:rsidP="00BE3D72">
      <w:r>
        <w:separator/>
      </w:r>
    </w:p>
  </w:endnote>
  <w:endnote w:type="continuationSeparator" w:id="1">
    <w:p w:rsidR="00416B78" w:rsidRDefault="00416B78" w:rsidP="00BE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78" w:rsidRDefault="00416B78" w:rsidP="00BE3D72">
      <w:r>
        <w:separator/>
      </w:r>
    </w:p>
  </w:footnote>
  <w:footnote w:type="continuationSeparator" w:id="1">
    <w:p w:rsidR="00416B78" w:rsidRDefault="00416B78" w:rsidP="00BE3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72" w:rsidRPr="00BE3D72" w:rsidRDefault="008A6006" w:rsidP="00BE3D72">
    <w:pPr>
      <w:pStyle w:val="ac"/>
      <w:jc w:val="right"/>
      <w:rPr>
        <w:sz w:val="20"/>
      </w:rPr>
    </w:pPr>
    <w:r w:rsidRPr="00BE3D72">
      <w:rPr>
        <w:sz w:val="20"/>
      </w:rPr>
      <w:fldChar w:fldCharType="begin"/>
    </w:r>
    <w:r w:rsidR="00BE3D72" w:rsidRPr="00BE3D72">
      <w:rPr>
        <w:sz w:val="20"/>
      </w:rPr>
      <w:instrText xml:space="preserve"> PAGE   \* MERGEFORMAT </w:instrText>
    </w:r>
    <w:r w:rsidRPr="00BE3D72">
      <w:rPr>
        <w:sz w:val="20"/>
      </w:rPr>
      <w:fldChar w:fldCharType="separate"/>
    </w:r>
    <w:r w:rsidR="00416B78">
      <w:rPr>
        <w:noProof/>
        <w:sz w:val="20"/>
      </w:rPr>
      <w:t>1</w:t>
    </w:r>
    <w:r w:rsidRPr="00BE3D72">
      <w:rPr>
        <w:sz w:val="20"/>
      </w:rPr>
      <w:fldChar w:fldCharType="end"/>
    </w:r>
    <w:r w:rsidR="00BE3D72" w:rsidRPr="00BE3D72">
      <w:rPr>
        <w:sz w:val="20"/>
      </w:rPr>
      <w:t>стр. /</w:t>
    </w:r>
    <w:r w:rsidR="006500EF">
      <w:rPr>
        <w:sz w:val="20"/>
      </w:rPr>
      <w:t>1</w:t>
    </w:r>
    <w:r w:rsidR="00BE3D72" w:rsidRPr="00BE3D72">
      <w:rPr>
        <w:sz w:val="20"/>
      </w:rPr>
      <w:t xml:space="preserve"> в комплекте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4904"/>
    <w:rsid w:val="00021BF2"/>
    <w:rsid w:val="00043774"/>
    <w:rsid w:val="00060B0D"/>
    <w:rsid w:val="00085288"/>
    <w:rsid w:val="00086F32"/>
    <w:rsid w:val="000F2246"/>
    <w:rsid w:val="00151C02"/>
    <w:rsid w:val="00155DAD"/>
    <w:rsid w:val="00156B5B"/>
    <w:rsid w:val="00165FCF"/>
    <w:rsid w:val="001939D8"/>
    <w:rsid w:val="00194CA5"/>
    <w:rsid w:val="001B3737"/>
    <w:rsid w:val="001B3861"/>
    <w:rsid w:val="001C43E2"/>
    <w:rsid w:val="001E351E"/>
    <w:rsid w:val="00200E9B"/>
    <w:rsid w:val="002040F3"/>
    <w:rsid w:val="00232F33"/>
    <w:rsid w:val="00291590"/>
    <w:rsid w:val="002965A8"/>
    <w:rsid w:val="002C4A5F"/>
    <w:rsid w:val="00336B71"/>
    <w:rsid w:val="00373D8B"/>
    <w:rsid w:val="0037738E"/>
    <w:rsid w:val="003E3F2C"/>
    <w:rsid w:val="00416B78"/>
    <w:rsid w:val="00485134"/>
    <w:rsid w:val="00494125"/>
    <w:rsid w:val="004B486B"/>
    <w:rsid w:val="004D2D5D"/>
    <w:rsid w:val="004E3EC3"/>
    <w:rsid w:val="00536779"/>
    <w:rsid w:val="00563FB4"/>
    <w:rsid w:val="005C3DBF"/>
    <w:rsid w:val="005C763C"/>
    <w:rsid w:val="00614A38"/>
    <w:rsid w:val="00615514"/>
    <w:rsid w:val="006173DF"/>
    <w:rsid w:val="00631D69"/>
    <w:rsid w:val="006344BA"/>
    <w:rsid w:val="00637B98"/>
    <w:rsid w:val="006500EF"/>
    <w:rsid w:val="00650D1E"/>
    <w:rsid w:val="006565ED"/>
    <w:rsid w:val="0066396F"/>
    <w:rsid w:val="006919D6"/>
    <w:rsid w:val="006B0E36"/>
    <w:rsid w:val="006F1EE0"/>
    <w:rsid w:val="006F720E"/>
    <w:rsid w:val="00717231"/>
    <w:rsid w:val="00723C0D"/>
    <w:rsid w:val="00757FB1"/>
    <w:rsid w:val="0079692C"/>
    <w:rsid w:val="007971AF"/>
    <w:rsid w:val="007D4184"/>
    <w:rsid w:val="00802E04"/>
    <w:rsid w:val="008105AC"/>
    <w:rsid w:val="00813391"/>
    <w:rsid w:val="00834904"/>
    <w:rsid w:val="00857DE0"/>
    <w:rsid w:val="00864B85"/>
    <w:rsid w:val="00873694"/>
    <w:rsid w:val="00881077"/>
    <w:rsid w:val="008A6006"/>
    <w:rsid w:val="008B34F3"/>
    <w:rsid w:val="008C09EE"/>
    <w:rsid w:val="00912EDF"/>
    <w:rsid w:val="009214BD"/>
    <w:rsid w:val="00926545"/>
    <w:rsid w:val="00931216"/>
    <w:rsid w:val="00934622"/>
    <w:rsid w:val="009418B0"/>
    <w:rsid w:val="00950A30"/>
    <w:rsid w:val="00957219"/>
    <w:rsid w:val="00957703"/>
    <w:rsid w:val="009617E7"/>
    <w:rsid w:val="009C0CD5"/>
    <w:rsid w:val="009F0880"/>
    <w:rsid w:val="00A01E08"/>
    <w:rsid w:val="00A04A89"/>
    <w:rsid w:val="00A711D0"/>
    <w:rsid w:val="00AA799B"/>
    <w:rsid w:val="00AB596E"/>
    <w:rsid w:val="00AC16C4"/>
    <w:rsid w:val="00AD259B"/>
    <w:rsid w:val="00AE0C85"/>
    <w:rsid w:val="00B039E7"/>
    <w:rsid w:val="00B335C1"/>
    <w:rsid w:val="00B37AA5"/>
    <w:rsid w:val="00B45956"/>
    <w:rsid w:val="00B555FB"/>
    <w:rsid w:val="00B627BC"/>
    <w:rsid w:val="00B63FA6"/>
    <w:rsid w:val="00B87C49"/>
    <w:rsid w:val="00BA1A2E"/>
    <w:rsid w:val="00BE3D72"/>
    <w:rsid w:val="00C30C9F"/>
    <w:rsid w:val="00C41790"/>
    <w:rsid w:val="00C86688"/>
    <w:rsid w:val="00D34AB4"/>
    <w:rsid w:val="00D6226B"/>
    <w:rsid w:val="00DA1D5B"/>
    <w:rsid w:val="00DB061C"/>
    <w:rsid w:val="00DC06DC"/>
    <w:rsid w:val="00DC2E4F"/>
    <w:rsid w:val="00E141FB"/>
    <w:rsid w:val="00E57C17"/>
    <w:rsid w:val="00E7237E"/>
    <w:rsid w:val="00EA067D"/>
    <w:rsid w:val="00ED0572"/>
    <w:rsid w:val="00F13D3D"/>
    <w:rsid w:val="00F3057D"/>
    <w:rsid w:val="00F94028"/>
    <w:rsid w:val="00FA58C9"/>
    <w:rsid w:val="00FB238D"/>
    <w:rsid w:val="00FE2A98"/>
    <w:rsid w:val="00FE7370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904"/>
    <w:rPr>
      <w:sz w:val="24"/>
    </w:rPr>
  </w:style>
  <w:style w:type="paragraph" w:styleId="3">
    <w:name w:val="heading 3"/>
    <w:basedOn w:val="a"/>
    <w:next w:val="a"/>
    <w:qFormat/>
    <w:rsid w:val="00834904"/>
    <w:pPr>
      <w:keepNext/>
      <w:outlineLvl w:val="2"/>
    </w:pPr>
    <w:rPr>
      <w:b/>
      <w:bCs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4904"/>
    <w:pPr>
      <w:ind w:left="3600" w:right="-483" w:firstLine="720"/>
    </w:pPr>
    <w:rPr>
      <w:sz w:val="28"/>
    </w:rPr>
  </w:style>
  <w:style w:type="paragraph" w:styleId="a4">
    <w:name w:val="Balloon Text"/>
    <w:basedOn w:val="a"/>
    <w:link w:val="a5"/>
    <w:rsid w:val="00151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1C0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614A38"/>
    <w:rPr>
      <w:sz w:val="16"/>
      <w:szCs w:val="16"/>
    </w:rPr>
  </w:style>
  <w:style w:type="paragraph" w:styleId="a7">
    <w:name w:val="annotation text"/>
    <w:basedOn w:val="a"/>
    <w:link w:val="a8"/>
    <w:rsid w:val="00614A38"/>
    <w:rPr>
      <w:sz w:val="20"/>
    </w:rPr>
  </w:style>
  <w:style w:type="character" w:customStyle="1" w:styleId="a8">
    <w:name w:val="Текст примечания Знак"/>
    <w:basedOn w:val="a0"/>
    <w:link w:val="a7"/>
    <w:rsid w:val="00614A38"/>
  </w:style>
  <w:style w:type="paragraph" w:styleId="a9">
    <w:name w:val="annotation subject"/>
    <w:basedOn w:val="a7"/>
    <w:next w:val="a7"/>
    <w:link w:val="aa"/>
    <w:rsid w:val="00614A38"/>
    <w:rPr>
      <w:b/>
      <w:bCs/>
    </w:rPr>
  </w:style>
  <w:style w:type="character" w:customStyle="1" w:styleId="aa">
    <w:name w:val="Тема примечания Знак"/>
    <w:basedOn w:val="a8"/>
    <w:link w:val="a9"/>
    <w:rsid w:val="00614A38"/>
    <w:rPr>
      <w:b/>
      <w:bCs/>
    </w:rPr>
  </w:style>
  <w:style w:type="paragraph" w:styleId="2">
    <w:name w:val="Body Text 2"/>
    <w:basedOn w:val="a"/>
    <w:link w:val="20"/>
    <w:rsid w:val="00DA1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1D5B"/>
    <w:rPr>
      <w:sz w:val="24"/>
    </w:rPr>
  </w:style>
  <w:style w:type="character" w:styleId="ab">
    <w:name w:val="Hyperlink"/>
    <w:basedOn w:val="a0"/>
    <w:rsid w:val="00DA1D5B"/>
    <w:rPr>
      <w:color w:val="0000FF" w:themeColor="hyperlink"/>
      <w:u w:val="single"/>
    </w:rPr>
  </w:style>
  <w:style w:type="paragraph" w:styleId="ac">
    <w:name w:val="header"/>
    <w:basedOn w:val="a"/>
    <w:link w:val="ad"/>
    <w:rsid w:val="00BE3D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3D72"/>
    <w:rPr>
      <w:sz w:val="24"/>
    </w:rPr>
  </w:style>
  <w:style w:type="paragraph" w:styleId="ae">
    <w:name w:val="footer"/>
    <w:basedOn w:val="a"/>
    <w:link w:val="af"/>
    <w:rsid w:val="00BE3D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3D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community/432267840719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директоров АО "НЗТА" </vt:lpstr>
    </vt:vector>
  </TitlesOfParts>
  <Company>Организация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директоров АО "НЗТА"</dc:title>
  <dc:creator>Customer</dc:creator>
  <cp:lastModifiedBy>Raschyotova_V_R</cp:lastModifiedBy>
  <cp:revision>48</cp:revision>
  <cp:lastPrinted>2025-05-12T05:54:00Z</cp:lastPrinted>
  <dcterms:created xsi:type="dcterms:W3CDTF">2023-02-07T07:46:00Z</dcterms:created>
  <dcterms:modified xsi:type="dcterms:W3CDTF">2025-05-12T06:07:00Z</dcterms:modified>
</cp:coreProperties>
</file>